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="仿宋" w:hAnsi="仿宋" w:eastAsia="仿宋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color w:val="000000"/>
          <w:sz w:val="36"/>
          <w:szCs w:val="36"/>
          <w:lang w:eastAsia="zh-CN"/>
        </w:rPr>
        <w:t>附件</w:t>
      </w:r>
      <w:r>
        <w:rPr>
          <w:rFonts w:hint="eastAsia" w:ascii="仿宋" w:hAnsi="仿宋" w:eastAsia="仿宋"/>
          <w:color w:val="000000"/>
          <w:sz w:val="36"/>
          <w:szCs w:val="36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40" w:lineRule="exact"/>
        <w:ind w:right="-313" w:rightChars="-149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  <w:t>厦门市首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  <w:t>批杰出青年人才暨第三批青年创新人才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  <w:t>认定相关证明材料清单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1.</w:t>
      </w:r>
      <w:r>
        <w:rPr>
          <w:rFonts w:hint="eastAsia" w:ascii="仿宋" w:hAnsi="仿宋" w:eastAsia="仿宋"/>
          <w:color w:val="000000"/>
          <w:sz w:val="36"/>
          <w:szCs w:val="36"/>
        </w:rPr>
        <w:t>《厦门市杰出青年人才</w:t>
      </w:r>
      <w:r>
        <w:rPr>
          <w:rFonts w:hint="eastAsia" w:ascii="仿宋" w:hAnsi="仿宋" w:eastAsia="仿宋"/>
          <w:color w:val="000000"/>
          <w:sz w:val="36"/>
          <w:szCs w:val="36"/>
          <w:lang w:eastAsia="zh-CN"/>
        </w:rPr>
        <w:t>认定申报</w:t>
      </w:r>
      <w:r>
        <w:rPr>
          <w:rFonts w:hint="eastAsia" w:ascii="仿宋" w:hAnsi="仿宋" w:eastAsia="仿宋"/>
          <w:color w:val="000000"/>
          <w:sz w:val="36"/>
          <w:szCs w:val="36"/>
        </w:rPr>
        <w:t>表》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或</w:t>
      </w:r>
      <w:r>
        <w:rPr>
          <w:rFonts w:hint="eastAsia" w:ascii="仿宋" w:hAnsi="仿宋" w:eastAsia="仿宋"/>
          <w:color w:val="000000"/>
          <w:sz w:val="36"/>
          <w:szCs w:val="36"/>
        </w:rPr>
        <w:t>《厦门市青年创新人才</w:t>
      </w:r>
      <w:r>
        <w:rPr>
          <w:rFonts w:hint="eastAsia" w:ascii="仿宋" w:hAnsi="仿宋" w:eastAsia="仿宋"/>
          <w:color w:val="000000"/>
          <w:sz w:val="36"/>
          <w:szCs w:val="36"/>
          <w:lang w:eastAsia="zh-CN"/>
        </w:rPr>
        <w:t>认定申报</w:t>
      </w:r>
      <w:r>
        <w:rPr>
          <w:rFonts w:hint="eastAsia" w:ascii="仿宋" w:hAnsi="仿宋" w:eastAsia="仿宋"/>
          <w:color w:val="000000"/>
          <w:sz w:val="36"/>
          <w:szCs w:val="36"/>
        </w:rPr>
        <w:t>表》</w:t>
      </w:r>
      <w:r>
        <w:rPr>
          <w:rFonts w:hint="eastAsia" w:ascii="仿宋" w:hAnsi="仿宋" w:eastAsia="仿宋" w:cs="仿宋"/>
          <w:sz w:val="36"/>
          <w:szCs w:val="36"/>
        </w:rPr>
        <w:t>（一式3份）。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2.身份证（护照）复印件；国（境）外申请人须提供合法的入境证明和出入境记录。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3.学历（学位）证书、专业技术职务（职业、执业）资格证书复印件；国（境）外学历学位须经教育部认证。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4.申请人与工作单位签订的符合国家规定的劳动（聘用）合同、任职证明、当地社会保险缴纳证明和个人所得税完税证明复印件。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5.符合相应人才类别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认定标准</w:t>
      </w:r>
      <w:r>
        <w:rPr>
          <w:rFonts w:hint="eastAsia" w:ascii="仿宋" w:hAnsi="仿宋" w:eastAsia="仿宋" w:cs="仿宋"/>
          <w:sz w:val="36"/>
          <w:szCs w:val="36"/>
        </w:rPr>
        <w:t>的证明，如：获奖证书、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入选人才计划文件、</w:t>
      </w:r>
      <w:r>
        <w:rPr>
          <w:rFonts w:hint="eastAsia" w:ascii="仿宋" w:hAnsi="仿宋" w:eastAsia="仿宋" w:cs="仿宋"/>
          <w:sz w:val="36"/>
          <w:szCs w:val="36"/>
        </w:rPr>
        <w:t>任职证明、专利证书、财务报表、完税证明、项目成果等。外文材料须提供翻译件，并经驻外使领馆或公证处认证。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以上复印件均需申报单位审核并盖章，原件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提供给行业主管部门核</w:t>
      </w:r>
      <w:r>
        <w:rPr>
          <w:rFonts w:hint="eastAsia" w:ascii="仿宋" w:hAnsi="仿宋" w:eastAsia="仿宋" w:cs="仿宋"/>
          <w:sz w:val="36"/>
          <w:szCs w:val="36"/>
        </w:rPr>
        <w:t>查。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F7DD2"/>
    <w:rsid w:val="519F7DD2"/>
    <w:rsid w:val="55E95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2017-07-03T09:50:00Z</dcterms:created>
  <dc:creator>Administrator</dc:creator>
  <cp:lastModifiedBy>Administrator</cp:lastModifiedBy>
  <dcterms:modified xsi:type="dcterms:W3CDTF">2017-07-04T07:47:39Z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