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E8" w:rsidRDefault="00DC2CE8" w:rsidP="00DC2CE8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福建省引进高层次人才申报表</w:t>
      </w:r>
    </w:p>
    <w:tbl>
      <w:tblPr>
        <w:tblW w:w="9741" w:type="dxa"/>
        <w:jc w:val="center"/>
        <w:tblLayout w:type="fixed"/>
        <w:tblLook w:val="0000"/>
      </w:tblPr>
      <w:tblGrid>
        <w:gridCol w:w="2283"/>
        <w:gridCol w:w="2126"/>
        <w:gridCol w:w="1995"/>
        <w:gridCol w:w="3337"/>
      </w:tblGrid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中文姓名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英文姓名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国籍(地区)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户籍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最高学历学位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毕业院校及</w:t>
            </w:r>
          </w:p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专业技术资格(职称)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执业资格名称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(护照号码)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申请人才类别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A类（   ）   B类（   ）   C类（   ）</w:t>
            </w: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引进区域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境外引进（   ）  国内引进（   ）</w:t>
            </w: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引进方式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受聘（   ） 合作（   ） 创业（   ） 受派（   ）</w:t>
            </w:r>
          </w:p>
        </w:tc>
      </w:tr>
      <w:tr w:rsidR="00DC2CE8" w:rsidTr="00DC2CE8">
        <w:trPr>
          <w:trHeight w:val="1957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对应条件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1、</w:t>
            </w:r>
          </w:p>
          <w:p w:rsidR="00DC2CE8" w:rsidRDefault="00DC2CE8" w:rsidP="00571AF7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2、</w:t>
            </w:r>
          </w:p>
          <w:p w:rsidR="00DC2CE8" w:rsidRDefault="00DC2CE8" w:rsidP="00571AF7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3、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提供依据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1、</w:t>
            </w:r>
          </w:p>
          <w:p w:rsidR="00DC2CE8" w:rsidRDefault="00DC2CE8" w:rsidP="00571AF7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2、</w:t>
            </w:r>
          </w:p>
          <w:p w:rsidR="00DC2CE8" w:rsidRDefault="00DC2CE8" w:rsidP="00571AF7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3、</w:t>
            </w:r>
          </w:p>
        </w:tc>
      </w:tr>
      <w:tr w:rsidR="00DC2CE8" w:rsidTr="00DC2CE8">
        <w:trPr>
          <w:trHeight w:val="2477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主要学习</w:t>
            </w:r>
          </w:p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trHeight w:val="2472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个人业绩简介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以下为“受聘”、“受派”类人才填写</w:t>
            </w: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合同期限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合同约定年薪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前3个月实</w:t>
            </w:r>
          </w:p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际支付薪酬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合同约定来</w:t>
            </w:r>
          </w:p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闽工作时间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合同约定每年在闽工作时间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派出单位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派出单位职务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以下为“合作”、“创业”类人才填写</w:t>
            </w: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创办企业名称</w:t>
            </w:r>
          </w:p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(合作平台名称)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企业注册时间</w:t>
            </w:r>
          </w:p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(平台成立时间)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约定每年在</w:t>
            </w:r>
          </w:p>
          <w:p w:rsidR="00DC2CE8" w:rsidRDefault="00DC2CE8" w:rsidP="00571AF7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闽工作时间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自有资金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股权占比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trHeight w:val="2185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团队核心成员或战略性伙伴简介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trHeight w:val="694"/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本人声明，本表所填内容及所提交的书面材料完全真实，如有虚假，本人愿承担相关责任。</w:t>
            </w:r>
          </w:p>
          <w:p w:rsidR="00DC2CE8" w:rsidRDefault="00DC2CE8" w:rsidP="00DC2CE8">
            <w:pPr>
              <w:spacing w:line="600" w:lineRule="exact"/>
              <w:ind w:leftChars="200" w:left="2040" w:hangingChars="500" w:hanging="140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签名：年</w:t>
            </w:r>
            <w:r>
              <w:rPr>
                <w:rFonts w:ascii="宋体" w:hAnsi="宋体"/>
                <w:sz w:val="28"/>
                <w:szCs w:val="28"/>
              </w:rPr>
              <w:t>    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   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194F12" w:rsidRDefault="00194F12" w:rsidP="00DC2CE8">
            <w:pPr>
              <w:spacing w:line="600" w:lineRule="exact"/>
              <w:ind w:leftChars="200" w:left="2040" w:hangingChars="500" w:hanging="14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lastRenderedPageBreak/>
              <w:t>推荐机构（个人）信息</w:t>
            </w: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推荐机构名称</w:t>
            </w:r>
          </w:p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或推荐人姓名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推荐人单位</w:t>
            </w:r>
          </w:p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及职务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推荐机构证照号或推荐人身份</w:t>
            </w:r>
          </w:p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证件号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trHeight w:val="3119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用人单位</w:t>
            </w:r>
          </w:p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DC2CE8">
            <w:pPr>
              <w:spacing w:line="60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上述信息准确无误，并承诺安家补助资金将全部用于该引进人才，不挪作它用。</w:t>
            </w:r>
          </w:p>
          <w:p w:rsidR="00DC2CE8" w:rsidRDefault="00DC2CE8" w:rsidP="00DC2CE8">
            <w:pPr>
              <w:spacing w:line="600" w:lineRule="exact"/>
              <w:ind w:rightChars="-47" w:right="-150"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            </w:t>
            </w:r>
            <w:bookmarkStart w:id="0" w:name="_GoBack"/>
            <w:bookmarkEnd w:id="0"/>
            <w:r>
              <w:rPr>
                <w:rFonts w:ascii="宋体" w:hAnsi="宋体"/>
                <w:sz w:val="28"/>
                <w:szCs w:val="28"/>
              </w:rPr>
              <w:t>               </w:t>
            </w:r>
            <w:r>
              <w:rPr>
                <w:rFonts w:ascii="仿宋_GB2312" w:hint="eastAsia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DC2CE8" w:rsidRDefault="00DC2CE8" w:rsidP="00571AF7">
            <w:pPr>
              <w:spacing w:line="6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    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   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DC2CE8" w:rsidTr="00DC2CE8">
        <w:trPr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设区市(平潭)人才工作领导小组或省直(中直)主管部门审核意见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ind w:firstLineChars="300" w:firstLine="8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年月   日，经                        等单位会议研究，认定</w:t>
            </w:r>
            <w:r>
              <w:rPr>
                <w:rFonts w:ascii="宋体" w:hAnsi="宋体"/>
                <w:sz w:val="28"/>
                <w:szCs w:val="28"/>
              </w:rPr>
              <w:t>     </w:t>
            </w:r>
            <w:r>
              <w:rPr>
                <w:rFonts w:ascii="仿宋_GB2312" w:hint="eastAsia"/>
                <w:sz w:val="28"/>
                <w:szCs w:val="28"/>
              </w:rPr>
              <w:t>同志为福建省引进高层次人才。</w:t>
            </w:r>
          </w:p>
          <w:p w:rsidR="00DC2CE8" w:rsidRDefault="00DC2CE8" w:rsidP="00571AF7">
            <w:pPr>
              <w:spacing w:line="60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与会人员：</w:t>
            </w:r>
          </w:p>
          <w:p w:rsidR="00DC2CE8" w:rsidRDefault="00DC2CE8" w:rsidP="00DC2CE8">
            <w:pPr>
              <w:spacing w:line="600" w:lineRule="exact"/>
              <w:ind w:rightChars="-47" w:right="-150"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                                         </w:t>
            </w:r>
            <w:r>
              <w:rPr>
                <w:rFonts w:ascii="仿宋_GB2312" w:hint="eastAsia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> </w:t>
            </w:r>
          </w:p>
          <w:p w:rsidR="00DC2CE8" w:rsidRDefault="00DC2CE8" w:rsidP="00DC2CE8">
            <w:pPr>
              <w:spacing w:line="60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    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   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DC2CE8" w:rsidTr="00DC2CE8">
        <w:trPr>
          <w:trHeight w:hRule="exact" w:val="1191"/>
          <w:jc w:val="center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省委人才办、省人社厅复核意见</w:t>
            </w:r>
          </w:p>
        </w:tc>
        <w:tc>
          <w:tcPr>
            <w:tcW w:w="7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571AF7">
            <w:pPr>
              <w:spacing w:line="6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DC2CE8" w:rsidTr="00DC2CE8">
        <w:trPr>
          <w:trHeight w:val="2148"/>
          <w:jc w:val="center"/>
        </w:trPr>
        <w:tc>
          <w:tcPr>
            <w:tcW w:w="9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2CE8" w:rsidRDefault="00DC2CE8" w:rsidP="00DC2CE8">
            <w:pPr>
              <w:spacing w:line="5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说明：1、对应条件指A、B、C三类人才满足《评价认定办法》第三款规定具体条件，申报人需提供相应依据。</w:t>
            </w:r>
          </w:p>
          <w:p w:rsidR="00DC2CE8" w:rsidRDefault="00DC2CE8" w:rsidP="00DC2CE8">
            <w:pPr>
              <w:spacing w:line="52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2、如为推荐机构（个人）推荐，请申报人随本表提交一份推荐信（需推荐机构盖章或推荐人签名）。</w:t>
            </w:r>
          </w:p>
        </w:tc>
      </w:tr>
    </w:tbl>
    <w:p w:rsidR="00DC2CE8" w:rsidRPr="00DC2CE8" w:rsidRDefault="00DC2CE8" w:rsidP="00DC2CE8"/>
    <w:sectPr w:rsidR="00DC2CE8" w:rsidRPr="00DC2CE8" w:rsidSect="00DC2CE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A8" w:rsidRDefault="00672BA8" w:rsidP="00194F12">
      <w:r>
        <w:separator/>
      </w:r>
    </w:p>
  </w:endnote>
  <w:endnote w:type="continuationSeparator" w:id="1">
    <w:p w:rsidR="00672BA8" w:rsidRDefault="00672BA8" w:rsidP="0019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A8" w:rsidRDefault="00672BA8" w:rsidP="00194F12">
      <w:r>
        <w:separator/>
      </w:r>
    </w:p>
  </w:footnote>
  <w:footnote w:type="continuationSeparator" w:id="1">
    <w:p w:rsidR="00672BA8" w:rsidRDefault="00672BA8" w:rsidP="00194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CE8"/>
    <w:rsid w:val="000F10F6"/>
    <w:rsid w:val="00194F12"/>
    <w:rsid w:val="002F1981"/>
    <w:rsid w:val="00672BA8"/>
    <w:rsid w:val="007B37A8"/>
    <w:rsid w:val="00AE63C4"/>
    <w:rsid w:val="00DC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E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F1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F1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E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yxye</dc:creator>
  <cp:lastModifiedBy>叶丛葵(2009100207)</cp:lastModifiedBy>
  <cp:revision>2</cp:revision>
  <dcterms:created xsi:type="dcterms:W3CDTF">2015-11-17T01:40:00Z</dcterms:created>
  <dcterms:modified xsi:type="dcterms:W3CDTF">2015-11-25T07:53:00Z</dcterms:modified>
</cp:coreProperties>
</file>