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72" w:rsidRDefault="00642272" w:rsidP="00642272">
      <w:pPr>
        <w:pStyle w:val="20"/>
        <w:rPr>
          <w:rFonts w:asciiTheme="minorEastAsia" w:eastAsiaTheme="minorEastAsia" w:hAnsiTheme="minorEastAsia"/>
          <w:color w:val="000000" w:themeColor="text1"/>
          <w:sz w:val="21"/>
          <w:szCs w:val="21"/>
        </w:rPr>
      </w:pPr>
      <w:bookmarkStart w:id="0" w:name="_Toc287875100"/>
      <w:r>
        <w:rPr>
          <w:rFonts w:asciiTheme="minorEastAsia" w:eastAsiaTheme="minorEastAsia" w:hAnsiTheme="minorEastAsia" w:hint="eastAsia"/>
          <w:color w:val="000000" w:themeColor="text1"/>
          <w:sz w:val="21"/>
          <w:szCs w:val="21"/>
        </w:rPr>
        <w:t>一</w:t>
      </w:r>
      <w:r>
        <w:rPr>
          <w:rFonts w:asciiTheme="minorEastAsia" w:eastAsiaTheme="minorEastAsia" w:hAnsiTheme="minorEastAsia" w:hint="eastAsia"/>
          <w:color w:val="000000" w:themeColor="text1"/>
          <w:sz w:val="21"/>
          <w:szCs w:val="21"/>
        </w:rPr>
        <w:t>、</w:t>
      </w:r>
      <w:bookmarkEnd w:id="0"/>
      <w:r>
        <w:rPr>
          <w:rFonts w:asciiTheme="minorEastAsia" w:eastAsiaTheme="minorEastAsia" w:hAnsiTheme="minorEastAsia" w:hint="eastAsia"/>
          <w:color w:val="000000" w:themeColor="text1"/>
          <w:sz w:val="21"/>
          <w:szCs w:val="21"/>
        </w:rPr>
        <w:t>德国开姆尼茨工业大学院际交流项目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7222"/>
      </w:tblGrid>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2017年春</w:t>
            </w:r>
            <w:r>
              <w:rPr>
                <w:rFonts w:asciiTheme="minorEastAsia" w:eastAsiaTheme="minorEastAsia" w:hAnsiTheme="minorEastAsia" w:hint="eastAsia"/>
                <w:color w:val="000000" w:themeColor="text1"/>
                <w:szCs w:val="21"/>
              </w:rPr>
              <w:t>季学期</w:t>
            </w:r>
          </w:p>
        </w:tc>
      </w:tr>
      <w:tr w:rsidR="00642272" w:rsidTr="00642272">
        <w:trPr>
          <w:trHeight w:val="30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本科生、研究生</w:t>
            </w:r>
          </w:p>
        </w:tc>
      </w:tr>
      <w:tr w:rsidR="00642272" w:rsidTr="00642272">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人</w:t>
            </w:r>
          </w:p>
        </w:tc>
      </w:tr>
      <w:tr w:rsidR="00642272" w:rsidTr="00642272">
        <w:trPr>
          <w:trHeight w:val="31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管理学院各系</w:t>
            </w:r>
          </w:p>
        </w:tc>
      </w:tr>
      <w:tr w:rsidR="00642272" w:rsidTr="00642272">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1.  在读本科生、研究生（应届毕业班除外），德智体全面发展，成绩优秀，身体健康，未曾在国（境）外交流学习的学生优先考虑。</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  英语听说熟练，应用能力强，有托福或者</w:t>
            </w:r>
            <w:proofErr w:type="gramStart"/>
            <w:r>
              <w:rPr>
                <w:rFonts w:asciiTheme="minorEastAsia" w:eastAsiaTheme="minorEastAsia" w:hAnsiTheme="minorEastAsia" w:hint="eastAsia"/>
                <w:color w:val="000000" w:themeColor="text1"/>
                <w:szCs w:val="21"/>
              </w:rPr>
              <w:t>雅思成绩</w:t>
            </w:r>
            <w:proofErr w:type="gramEnd"/>
            <w:r>
              <w:rPr>
                <w:rFonts w:asciiTheme="minorEastAsia" w:eastAsiaTheme="minorEastAsia" w:hAnsiTheme="minorEastAsia" w:hint="eastAsia"/>
                <w:color w:val="000000" w:themeColor="text1"/>
                <w:szCs w:val="21"/>
              </w:rPr>
              <w:t>者优先考虑。</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642272" w:rsidTr="00642272">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642272" w:rsidTr="00642272">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  成绩单（中文），含排名、</w:t>
            </w:r>
            <w:proofErr w:type="gramStart"/>
            <w:r>
              <w:rPr>
                <w:rFonts w:asciiTheme="minorEastAsia" w:eastAsiaTheme="minorEastAsia" w:hAnsiTheme="minorEastAsia" w:hint="eastAsia"/>
                <w:color w:val="000000" w:themeColor="text1"/>
                <w:szCs w:val="21"/>
              </w:rPr>
              <w:t>教秘签字</w:t>
            </w:r>
            <w:proofErr w:type="gramEnd"/>
          </w:p>
        </w:tc>
      </w:tr>
      <w:tr w:rsidR="00642272" w:rsidTr="00642272">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rsidP="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学生递交申请</w:t>
            </w:r>
          </w:p>
          <w:p w:rsidR="00642272" w:rsidRDefault="00642272">
            <w:pPr>
              <w:ind w:leftChars="200" w:left="420"/>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学院向开</w:t>
            </w:r>
            <w:proofErr w:type="gramStart"/>
            <w:r>
              <w:rPr>
                <w:rFonts w:asciiTheme="minorEastAsia" w:eastAsiaTheme="minorEastAsia" w:hAnsiTheme="minorEastAsia" w:hint="eastAsia"/>
                <w:color w:val="000000" w:themeColor="text1"/>
                <w:szCs w:val="21"/>
              </w:rPr>
              <w:t>姆</w:t>
            </w:r>
            <w:proofErr w:type="gramEnd"/>
            <w:r>
              <w:rPr>
                <w:rFonts w:asciiTheme="minorEastAsia" w:eastAsiaTheme="minorEastAsia" w:hAnsiTheme="minorEastAsia" w:hint="eastAsia"/>
                <w:color w:val="000000" w:themeColor="text1"/>
                <w:szCs w:val="21"/>
              </w:rPr>
              <w:t>尼</w:t>
            </w:r>
            <w:proofErr w:type="gramStart"/>
            <w:r>
              <w:rPr>
                <w:rFonts w:asciiTheme="minorEastAsia" w:eastAsiaTheme="minorEastAsia" w:hAnsiTheme="minorEastAsia" w:hint="eastAsia"/>
                <w:color w:val="000000" w:themeColor="text1"/>
                <w:szCs w:val="21"/>
              </w:rPr>
              <w:t>茨</w:t>
            </w:r>
            <w:proofErr w:type="gramEnd"/>
            <w:r>
              <w:rPr>
                <w:rFonts w:asciiTheme="minorEastAsia" w:eastAsiaTheme="minorEastAsia" w:hAnsiTheme="minorEastAsia" w:hint="eastAsia"/>
                <w:color w:val="000000" w:themeColor="text1"/>
                <w:szCs w:val="21"/>
              </w:rPr>
              <w:t>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642272" w:rsidTr="00642272">
        <w:trPr>
          <w:trHeight w:val="925"/>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学生赴开</w:t>
            </w:r>
            <w:proofErr w:type="gramStart"/>
            <w:r>
              <w:rPr>
                <w:rFonts w:asciiTheme="minorEastAsia" w:eastAsiaTheme="minorEastAsia" w:hAnsiTheme="minorEastAsia" w:hint="eastAsia"/>
                <w:color w:val="000000" w:themeColor="text1"/>
                <w:szCs w:val="21"/>
              </w:rPr>
              <w:t>姆</w:t>
            </w:r>
            <w:proofErr w:type="gramEnd"/>
            <w:r>
              <w:rPr>
                <w:rFonts w:asciiTheme="minorEastAsia" w:eastAsiaTheme="minorEastAsia" w:hAnsiTheme="minorEastAsia" w:hint="eastAsia"/>
                <w:color w:val="000000" w:themeColor="text1"/>
                <w:szCs w:val="21"/>
              </w:rPr>
              <w:t>尼</w:t>
            </w:r>
            <w:proofErr w:type="gramStart"/>
            <w:r>
              <w:rPr>
                <w:rFonts w:asciiTheme="minorEastAsia" w:eastAsiaTheme="minorEastAsia" w:hAnsiTheme="minorEastAsia" w:hint="eastAsia"/>
                <w:color w:val="000000" w:themeColor="text1"/>
                <w:szCs w:val="21"/>
              </w:rPr>
              <w:t>茨</w:t>
            </w:r>
            <w:proofErr w:type="gramEnd"/>
            <w:r>
              <w:rPr>
                <w:rFonts w:asciiTheme="minorEastAsia" w:eastAsiaTheme="minorEastAsia" w:hAnsiTheme="minorEastAsia" w:hint="eastAsia"/>
                <w:color w:val="000000" w:themeColor="text1"/>
                <w:szCs w:val="21"/>
              </w:rPr>
              <w:t>工业大学学习期间保留厦大学籍。学校认可学生在开</w:t>
            </w:r>
            <w:proofErr w:type="gramStart"/>
            <w:r>
              <w:rPr>
                <w:rFonts w:asciiTheme="minorEastAsia" w:eastAsiaTheme="minorEastAsia" w:hAnsiTheme="minorEastAsia" w:hint="eastAsia"/>
                <w:color w:val="000000" w:themeColor="text1"/>
                <w:szCs w:val="21"/>
              </w:rPr>
              <w:t>姆</w:t>
            </w:r>
            <w:proofErr w:type="gramEnd"/>
            <w:r>
              <w:rPr>
                <w:rFonts w:asciiTheme="minorEastAsia" w:eastAsiaTheme="minorEastAsia" w:hAnsiTheme="minorEastAsia" w:hint="eastAsia"/>
                <w:color w:val="000000" w:themeColor="text1"/>
                <w:szCs w:val="21"/>
              </w:rPr>
              <w:t>尼</w:t>
            </w:r>
            <w:proofErr w:type="gramStart"/>
            <w:r>
              <w:rPr>
                <w:rFonts w:asciiTheme="minorEastAsia" w:eastAsiaTheme="minorEastAsia" w:hAnsiTheme="minorEastAsia" w:hint="eastAsia"/>
                <w:color w:val="000000" w:themeColor="text1"/>
                <w:szCs w:val="21"/>
              </w:rPr>
              <w:t>茨</w:t>
            </w:r>
            <w:proofErr w:type="gramEnd"/>
            <w:r>
              <w:rPr>
                <w:rFonts w:asciiTheme="minorEastAsia" w:eastAsiaTheme="minorEastAsia" w:hAnsiTheme="minorEastAsia" w:hint="eastAsia"/>
                <w:color w:val="000000" w:themeColor="text1"/>
                <w:szCs w:val="21"/>
              </w:rPr>
              <w:t>工业大学取得的课程学分。返校后，由院系主任根据学生在开</w:t>
            </w:r>
            <w:proofErr w:type="gramStart"/>
            <w:r>
              <w:rPr>
                <w:rFonts w:asciiTheme="minorEastAsia" w:eastAsiaTheme="minorEastAsia" w:hAnsiTheme="minorEastAsia" w:hint="eastAsia"/>
                <w:color w:val="000000" w:themeColor="text1"/>
                <w:szCs w:val="21"/>
              </w:rPr>
              <w:t>姆</w:t>
            </w:r>
            <w:proofErr w:type="gramEnd"/>
            <w:r>
              <w:rPr>
                <w:rFonts w:asciiTheme="minorEastAsia" w:eastAsiaTheme="minorEastAsia" w:hAnsiTheme="minorEastAsia" w:hint="eastAsia"/>
                <w:color w:val="000000" w:themeColor="text1"/>
                <w:szCs w:val="21"/>
              </w:rPr>
              <w:t>尼</w:t>
            </w:r>
            <w:proofErr w:type="gramStart"/>
            <w:r>
              <w:rPr>
                <w:rFonts w:asciiTheme="minorEastAsia" w:eastAsiaTheme="minorEastAsia" w:hAnsiTheme="minorEastAsia" w:hint="eastAsia"/>
                <w:color w:val="000000" w:themeColor="text1"/>
                <w:szCs w:val="21"/>
              </w:rPr>
              <w:t>茨</w:t>
            </w:r>
            <w:proofErr w:type="gramEnd"/>
            <w:r>
              <w:rPr>
                <w:rFonts w:asciiTheme="minorEastAsia" w:eastAsiaTheme="minorEastAsia" w:hAnsiTheme="minorEastAsia" w:hint="eastAsia"/>
                <w:color w:val="000000" w:themeColor="text1"/>
                <w:szCs w:val="21"/>
              </w:rPr>
              <w:t xml:space="preserve">工业大学取得的课程学分确定其顶替本校相应的课程学分。 </w:t>
            </w:r>
          </w:p>
        </w:tc>
      </w:tr>
      <w:tr w:rsidR="00642272" w:rsidTr="00642272">
        <w:trPr>
          <w:trHeight w:val="608"/>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642272" w:rsidTr="00642272">
        <w:trPr>
          <w:trHeight w:val="1081"/>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交流一年所需费用(仅供参考)</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生活费每月约600欧元，房租200欧元左右，保险费78欧元。</w:t>
            </w:r>
          </w:p>
        </w:tc>
      </w:tr>
      <w:tr w:rsidR="00642272" w:rsidTr="00642272">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pStyle w:val="10"/>
              <w:ind w:firstLineChars="200" w:firstLine="420"/>
              <w:rPr>
                <w:rFonts w:asciiTheme="minorEastAsia" w:eastAsiaTheme="minorEastAsia" w:hAnsiTheme="minorEastAsia" w:hint="eastAsia"/>
                <w:color w:val="000000" w:themeColor="text1"/>
                <w:kern w:val="2"/>
              </w:rPr>
            </w:pPr>
            <w:r>
              <w:rPr>
                <w:rFonts w:asciiTheme="minorEastAsia" w:eastAsiaTheme="minorEastAsia" w:hAnsiTheme="minorEastAsia" w:hint="eastAsia"/>
                <w:color w:val="000000" w:themeColor="text1"/>
                <w:kern w:val="2"/>
              </w:rPr>
              <w:t>德国开姆尼茨工业大学于1836年开始建校，是通过中国教育部认证的得过公立大学，综合排名23。</w:t>
            </w:r>
          </w:p>
          <w:p w:rsidR="00642272" w:rsidRDefault="00642272">
            <w:pPr>
              <w:pStyle w:val="10"/>
              <w:ind w:firstLineChars="200" w:firstLine="420"/>
              <w:rPr>
                <w:rFonts w:asciiTheme="minorEastAsia" w:eastAsiaTheme="minorEastAsia" w:hAnsiTheme="minorEastAsia" w:hint="eastAsia"/>
                <w:color w:val="000000" w:themeColor="text1"/>
                <w:kern w:val="2"/>
              </w:rPr>
            </w:pPr>
            <w:r>
              <w:rPr>
                <w:rFonts w:asciiTheme="minorEastAsia" w:eastAsiaTheme="minorEastAsia" w:hAnsiTheme="minorEastAsia" w:hint="eastAsia"/>
                <w:color w:val="000000" w:themeColor="text1"/>
                <w:kern w:val="2"/>
              </w:rPr>
              <w:t>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工业大学位于德意志共和国萨克森州的工业中心开姆尼茨市，毗邻德国东部重镇莱比锡和德累斯顿。</w:t>
            </w:r>
            <w:proofErr w:type="gramStart"/>
            <w:r>
              <w:rPr>
                <w:rFonts w:asciiTheme="minorEastAsia" w:eastAsiaTheme="minorEastAsia" w:hAnsiTheme="minorEastAsia" w:hint="eastAsia"/>
                <w:color w:val="000000" w:themeColor="text1"/>
                <w:kern w:val="2"/>
              </w:rPr>
              <w:t>享有卡</w:t>
            </w:r>
            <w:proofErr w:type="gramEnd"/>
            <w:r>
              <w:rPr>
                <w:rFonts w:asciiTheme="minorEastAsia" w:eastAsiaTheme="minorEastAsia" w:hAnsiTheme="minorEastAsia" w:hint="eastAsia"/>
                <w:color w:val="000000" w:themeColor="text1"/>
                <w:kern w:val="2"/>
              </w:rPr>
              <w:t>尔-马克思城美誉的开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随着第一次工业革命的开始，迅速成为德国举足轻重的机械制造中心。近几年来，拥有263，000人口的开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正在成为德国最更要的高科技基地之一。其历史沉淀和学术人才优势使其成为高科技公司的摇篮，大众和西门子等著名大企业也在开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落户设厂。</w:t>
            </w:r>
          </w:p>
          <w:p w:rsidR="00642272" w:rsidRDefault="00642272">
            <w:pPr>
              <w:pStyle w:val="10"/>
              <w:ind w:firstLineChars="200" w:firstLine="420"/>
              <w:rPr>
                <w:rFonts w:asciiTheme="minorEastAsia" w:eastAsiaTheme="minorEastAsia" w:hAnsiTheme="minorEastAsia" w:hint="eastAsia"/>
                <w:color w:val="000000" w:themeColor="text1"/>
                <w:kern w:val="2"/>
              </w:rPr>
            </w:pPr>
            <w:r>
              <w:rPr>
                <w:rFonts w:asciiTheme="minorEastAsia" w:eastAsiaTheme="minorEastAsia" w:hAnsiTheme="minorEastAsia" w:hint="eastAsia"/>
                <w:color w:val="000000" w:themeColor="text1"/>
                <w:kern w:val="2"/>
              </w:rPr>
              <w:lastRenderedPageBreak/>
              <w:t>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工业大学毕业生几乎没有就业问题。开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工业大学在德国大学专业的排名榜上一直名列前茅，并以对学生的友善闻名，她被评为德国63所</w:t>
            </w:r>
            <w:proofErr w:type="gramStart"/>
            <w:r>
              <w:rPr>
                <w:rFonts w:asciiTheme="minorEastAsia" w:eastAsiaTheme="minorEastAsia" w:hAnsiTheme="minorEastAsia" w:hint="eastAsia"/>
                <w:color w:val="000000" w:themeColor="text1"/>
                <w:kern w:val="2"/>
              </w:rPr>
              <w:t>最</w:t>
            </w:r>
            <w:proofErr w:type="gramEnd"/>
            <w:r>
              <w:rPr>
                <w:rFonts w:asciiTheme="minorEastAsia" w:eastAsiaTheme="minorEastAsia" w:hAnsiTheme="minorEastAsia" w:hint="eastAsia"/>
                <w:color w:val="000000" w:themeColor="text1"/>
                <w:kern w:val="2"/>
              </w:rPr>
              <w:t>被人喜爱的大学中的第二名。长期与著名企业、研究所的合作是学生选择该校的另一重要因素。电脑刊物评论中曾这样评价开</w:t>
            </w:r>
            <w:proofErr w:type="gramStart"/>
            <w:r>
              <w:rPr>
                <w:rFonts w:asciiTheme="minorEastAsia" w:eastAsiaTheme="minorEastAsia" w:hAnsiTheme="minorEastAsia" w:hint="eastAsia"/>
                <w:color w:val="000000" w:themeColor="text1"/>
                <w:kern w:val="2"/>
              </w:rPr>
              <w:t>姆</w:t>
            </w:r>
            <w:proofErr w:type="gramEnd"/>
            <w:r>
              <w:rPr>
                <w:rFonts w:asciiTheme="minorEastAsia" w:eastAsiaTheme="minorEastAsia" w:hAnsiTheme="minorEastAsia" w:hint="eastAsia"/>
                <w:color w:val="000000" w:themeColor="text1"/>
                <w:kern w:val="2"/>
              </w:rPr>
              <w:t>尼</w:t>
            </w:r>
            <w:proofErr w:type="gramStart"/>
            <w:r>
              <w:rPr>
                <w:rFonts w:asciiTheme="minorEastAsia" w:eastAsiaTheme="minorEastAsia" w:hAnsiTheme="minorEastAsia" w:hint="eastAsia"/>
                <w:color w:val="000000" w:themeColor="text1"/>
                <w:kern w:val="2"/>
              </w:rPr>
              <w:t>茨</w:t>
            </w:r>
            <w:proofErr w:type="gramEnd"/>
            <w:r>
              <w:rPr>
                <w:rFonts w:asciiTheme="minorEastAsia" w:eastAsiaTheme="minorEastAsia" w:hAnsiTheme="minorEastAsia" w:hint="eastAsia"/>
                <w:color w:val="000000" w:themeColor="text1"/>
                <w:kern w:val="2"/>
              </w:rPr>
              <w:t>工业大学：德国没有一所大学和开姆尼茨工大一样，配备了如此先进和齐全的电脑设备。同时她还引以为豪的是，她的计算机技术属于德国最先进的，她的显微电子中心在工业和科研领域都拥有很高的地位。</w:t>
            </w:r>
          </w:p>
          <w:p w:rsidR="00642272" w:rsidRDefault="00642272">
            <w:pPr>
              <w:pStyle w:val="10"/>
              <w:ind w:firstLineChars="200" w:firstLine="420"/>
              <w:rPr>
                <w:rFonts w:asciiTheme="minorEastAsia" w:eastAsiaTheme="minorEastAsia" w:hAnsiTheme="minorEastAsia" w:hint="eastAsia"/>
                <w:color w:val="000000" w:themeColor="text1"/>
                <w:kern w:val="2"/>
              </w:rPr>
            </w:pPr>
            <w:r>
              <w:rPr>
                <w:rFonts w:asciiTheme="minorEastAsia" w:eastAsiaTheme="minorEastAsia" w:hAnsiTheme="minorEastAsia" w:hint="eastAsia"/>
                <w:color w:val="000000" w:themeColor="text1"/>
                <w:kern w:val="2"/>
              </w:rPr>
              <w:t>开姆尼茨工大拥有与众不同的校园布局，80％以上的教学设施均可以在5分钟内到达，如：教室、宿舍区、实验室、图书馆、食堂和体育设施等。9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642272" w:rsidRDefault="00642272">
            <w:pPr>
              <w:pStyle w:val="10"/>
              <w:ind w:firstLineChars="200" w:firstLine="420"/>
              <w:rPr>
                <w:rFonts w:asciiTheme="minorEastAsia" w:eastAsiaTheme="minorEastAsia" w:hAnsiTheme="minorEastAsia" w:hint="eastAsia"/>
                <w:b/>
                <w:color w:val="000000" w:themeColor="text1"/>
                <w:kern w:val="2"/>
              </w:rPr>
            </w:pPr>
            <w:r>
              <w:rPr>
                <w:rFonts w:asciiTheme="minorEastAsia" w:eastAsiaTheme="minorEastAsia" w:hAnsiTheme="minorEastAsia" w:hint="eastAsia"/>
                <w:color w:val="000000" w:themeColor="text1"/>
                <w:kern w:val="2"/>
              </w:rPr>
              <w:t xml:space="preserve">官网： </w:t>
            </w:r>
            <w:hyperlink r:id="rId5" w:history="1">
              <w:r>
                <w:rPr>
                  <w:rStyle w:val="a3"/>
                  <w:rFonts w:asciiTheme="minorEastAsia" w:eastAsiaTheme="minorEastAsia" w:hAnsiTheme="minorEastAsia" w:hint="eastAsia"/>
                  <w:color w:val="000000" w:themeColor="text1"/>
                  <w:kern w:val="2"/>
                  <w:sz w:val="21"/>
                </w:rPr>
                <w:t>http://www.tu-chemnitz.de/</w:t>
              </w:r>
            </w:hyperlink>
          </w:p>
        </w:tc>
      </w:tr>
      <w:tr w:rsidR="00642272" w:rsidTr="00642272">
        <w:trPr>
          <w:trHeight w:val="1320"/>
          <w:jc w:val="center"/>
        </w:trPr>
        <w:tc>
          <w:tcPr>
            <w:tcW w:w="1703" w:type="dxa"/>
            <w:tcBorders>
              <w:top w:val="single" w:sz="4" w:space="0" w:color="auto"/>
              <w:left w:val="single" w:sz="4" w:space="0" w:color="auto"/>
              <w:bottom w:val="single" w:sz="4" w:space="0" w:color="auto"/>
              <w:right w:val="single" w:sz="4" w:space="0" w:color="auto"/>
            </w:tcBorders>
            <w:vAlign w:val="center"/>
          </w:tcPr>
          <w:p w:rsidR="00642272" w:rsidRDefault="00642272">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lastRenderedPageBreak/>
              <w:t>该院校要求提供材料</w:t>
            </w:r>
          </w:p>
          <w:p w:rsidR="00642272" w:rsidRDefault="00642272">
            <w:pPr>
              <w:rPr>
                <w:rFonts w:asciiTheme="minorEastAsia" w:eastAsiaTheme="minorEastAsia" w:hAnsiTheme="minorEastAsia" w:hint="eastAsia"/>
                <w:color w:val="000000" w:themeColor="text1"/>
                <w:szCs w:val="21"/>
              </w:rPr>
            </w:pP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rsidP="00F5029C">
            <w:pPr>
              <w:pStyle w:val="1"/>
              <w:numPr>
                <w:ilvl w:val="0"/>
                <w:numId w:val="1"/>
              </w:numPr>
              <w:autoSpaceDE w:val="0"/>
              <w:autoSpaceDN w:val="0"/>
              <w:adjustRightInd w:val="0"/>
              <w:ind w:firstLineChars="0"/>
              <w:jc w:val="left"/>
              <w:rPr>
                <w:rFonts w:asciiTheme="minorEastAsia" w:eastAsiaTheme="minorEastAsia" w:hAnsiTheme="minorEastAsia" w:cs="Arial" w:hint="eastAsia"/>
                <w:color w:val="000000" w:themeColor="text1"/>
                <w:kern w:val="0"/>
                <w:szCs w:val="21"/>
              </w:rPr>
            </w:pPr>
            <w:r>
              <w:rPr>
                <w:rFonts w:asciiTheme="minorEastAsia" w:eastAsiaTheme="minorEastAsia" w:hAnsiTheme="minorEastAsia" w:hint="eastAsia"/>
                <w:color w:val="000000" w:themeColor="text1"/>
                <w:szCs w:val="21"/>
              </w:rPr>
              <w:t>开</w:t>
            </w:r>
            <w:proofErr w:type="gramStart"/>
            <w:r>
              <w:rPr>
                <w:rFonts w:asciiTheme="minorEastAsia" w:eastAsiaTheme="minorEastAsia" w:hAnsiTheme="minorEastAsia" w:hint="eastAsia"/>
                <w:color w:val="000000" w:themeColor="text1"/>
                <w:szCs w:val="21"/>
              </w:rPr>
              <w:t>姆</w:t>
            </w:r>
            <w:proofErr w:type="gramEnd"/>
            <w:r>
              <w:rPr>
                <w:rFonts w:asciiTheme="minorEastAsia" w:eastAsiaTheme="minorEastAsia" w:hAnsiTheme="minorEastAsia" w:hint="eastAsia"/>
                <w:color w:val="000000" w:themeColor="text1"/>
                <w:szCs w:val="21"/>
              </w:rPr>
              <w:t>尼</w:t>
            </w:r>
            <w:proofErr w:type="gramStart"/>
            <w:r>
              <w:rPr>
                <w:rFonts w:asciiTheme="minorEastAsia" w:eastAsiaTheme="minorEastAsia" w:hAnsiTheme="minorEastAsia" w:hint="eastAsia"/>
                <w:color w:val="000000" w:themeColor="text1"/>
                <w:szCs w:val="21"/>
              </w:rPr>
              <w:t>茨</w:t>
            </w:r>
            <w:proofErr w:type="gramEnd"/>
            <w:r>
              <w:rPr>
                <w:rFonts w:asciiTheme="minorEastAsia" w:eastAsiaTheme="minorEastAsia" w:hAnsiTheme="minorEastAsia" w:hint="eastAsia"/>
                <w:color w:val="000000" w:themeColor="text1"/>
                <w:szCs w:val="21"/>
              </w:rPr>
              <w:t>工业大学申请表</w:t>
            </w:r>
          </w:p>
          <w:p w:rsidR="00642272" w:rsidRDefault="00642272" w:rsidP="00F5029C">
            <w:pPr>
              <w:pStyle w:val="1"/>
              <w:numPr>
                <w:ilvl w:val="0"/>
                <w:numId w:val="1"/>
              </w:numPr>
              <w:autoSpaceDE w:val="0"/>
              <w:autoSpaceDN w:val="0"/>
              <w:adjustRightInd w:val="0"/>
              <w:ind w:firstLineChars="0"/>
              <w:jc w:val="left"/>
              <w:rPr>
                <w:rFonts w:asciiTheme="minorEastAsia" w:eastAsiaTheme="minorEastAsia" w:hAnsiTheme="minorEastAsia" w:cs="Arial" w:hint="eastAsia"/>
                <w:color w:val="000000" w:themeColor="text1"/>
                <w:kern w:val="0"/>
                <w:szCs w:val="21"/>
              </w:rPr>
            </w:pPr>
            <w:r>
              <w:rPr>
                <w:rFonts w:asciiTheme="minorEastAsia" w:eastAsiaTheme="minorEastAsia" w:hAnsiTheme="minorEastAsia" w:cs="Arial" w:hint="eastAsia"/>
                <w:color w:val="000000" w:themeColor="text1"/>
                <w:kern w:val="0"/>
                <w:szCs w:val="21"/>
              </w:rPr>
              <w:t>学习计划</w:t>
            </w:r>
          </w:p>
          <w:p w:rsidR="00642272" w:rsidRDefault="00642272" w:rsidP="00F5029C">
            <w:pPr>
              <w:pStyle w:val="1"/>
              <w:numPr>
                <w:ilvl w:val="0"/>
                <w:numId w:val="1"/>
              </w:numPr>
              <w:autoSpaceDE w:val="0"/>
              <w:autoSpaceDN w:val="0"/>
              <w:adjustRightInd w:val="0"/>
              <w:ind w:firstLineChars="0"/>
              <w:jc w:val="left"/>
              <w:rPr>
                <w:rFonts w:asciiTheme="minorEastAsia" w:eastAsiaTheme="minorEastAsia" w:hAnsiTheme="minorEastAsia" w:cs="Arial" w:hint="eastAsia"/>
                <w:color w:val="000000" w:themeColor="text1"/>
                <w:kern w:val="0"/>
                <w:szCs w:val="21"/>
              </w:rPr>
            </w:pPr>
            <w:r>
              <w:rPr>
                <w:rFonts w:asciiTheme="minorEastAsia" w:eastAsiaTheme="minorEastAsia" w:hAnsiTheme="minorEastAsia" w:cs="Arial" w:hint="eastAsia"/>
                <w:color w:val="000000" w:themeColor="text1"/>
                <w:kern w:val="0"/>
                <w:szCs w:val="21"/>
              </w:rPr>
              <w:t>厦大的注册证明</w:t>
            </w:r>
          </w:p>
          <w:p w:rsidR="00642272" w:rsidRDefault="00642272" w:rsidP="00F5029C">
            <w:pPr>
              <w:pStyle w:val="1"/>
              <w:numPr>
                <w:ilvl w:val="0"/>
                <w:numId w:val="1"/>
              </w:numPr>
              <w:autoSpaceDE w:val="0"/>
              <w:autoSpaceDN w:val="0"/>
              <w:adjustRightInd w:val="0"/>
              <w:ind w:firstLineChars="0"/>
              <w:jc w:val="left"/>
              <w:rPr>
                <w:rFonts w:asciiTheme="minorEastAsia" w:eastAsiaTheme="minorEastAsia" w:hAnsiTheme="minorEastAsia" w:cs="Arial" w:hint="eastAsia"/>
                <w:color w:val="000000" w:themeColor="text1"/>
                <w:kern w:val="0"/>
                <w:szCs w:val="21"/>
              </w:rPr>
            </w:pPr>
            <w:r>
              <w:rPr>
                <w:rFonts w:asciiTheme="minorEastAsia" w:eastAsiaTheme="minorEastAsia" w:hAnsiTheme="minorEastAsia" w:cs="Arial" w:hint="eastAsia"/>
                <w:color w:val="000000" w:themeColor="text1"/>
                <w:kern w:val="0"/>
                <w:szCs w:val="21"/>
              </w:rPr>
              <w:t>正式英文成绩单</w:t>
            </w:r>
          </w:p>
          <w:p w:rsidR="00642272" w:rsidRDefault="00642272" w:rsidP="00F5029C">
            <w:pPr>
              <w:pStyle w:val="1"/>
              <w:numPr>
                <w:ilvl w:val="0"/>
                <w:numId w:val="1"/>
              </w:numPr>
              <w:autoSpaceDE w:val="0"/>
              <w:autoSpaceDN w:val="0"/>
              <w:adjustRightInd w:val="0"/>
              <w:ind w:firstLineChars="0"/>
              <w:jc w:val="left"/>
              <w:rPr>
                <w:rFonts w:asciiTheme="minorEastAsia" w:eastAsiaTheme="minorEastAsia" w:hAnsiTheme="minorEastAsia" w:cs="Arial" w:hint="eastAsia"/>
                <w:color w:val="000000" w:themeColor="text1"/>
                <w:kern w:val="0"/>
                <w:szCs w:val="21"/>
              </w:rPr>
            </w:pPr>
            <w:r>
              <w:rPr>
                <w:rFonts w:asciiTheme="minorEastAsia" w:eastAsiaTheme="minorEastAsia" w:hAnsiTheme="minorEastAsia" w:cs="Arial" w:hint="eastAsia"/>
                <w:color w:val="000000" w:themeColor="text1"/>
                <w:kern w:val="0"/>
                <w:szCs w:val="21"/>
              </w:rPr>
              <w:t>个人简历</w:t>
            </w:r>
          </w:p>
          <w:p w:rsidR="00642272" w:rsidRDefault="00642272" w:rsidP="00F5029C">
            <w:pPr>
              <w:pStyle w:val="1"/>
              <w:numPr>
                <w:ilvl w:val="0"/>
                <w:numId w:val="1"/>
              </w:numPr>
              <w:autoSpaceDE w:val="0"/>
              <w:autoSpaceDN w:val="0"/>
              <w:adjustRightInd w:val="0"/>
              <w:ind w:firstLineChars="0"/>
              <w:jc w:val="left"/>
              <w:rPr>
                <w:rFonts w:asciiTheme="minorEastAsia" w:eastAsiaTheme="minorEastAsia" w:hAnsiTheme="minorEastAsia" w:hint="eastAsia"/>
                <w:color w:val="000000" w:themeColor="text1"/>
                <w:szCs w:val="21"/>
              </w:rPr>
            </w:pPr>
            <w:r>
              <w:rPr>
                <w:rFonts w:asciiTheme="minorEastAsia" w:eastAsiaTheme="minorEastAsia" w:hAnsiTheme="minorEastAsia" w:cs="Arial" w:hint="eastAsia"/>
                <w:color w:val="000000" w:themeColor="text1"/>
                <w:kern w:val="0"/>
                <w:szCs w:val="21"/>
              </w:rPr>
              <w:t>住宿申请表</w:t>
            </w:r>
          </w:p>
        </w:tc>
      </w:tr>
    </w:tbl>
    <w:p w:rsidR="00642272" w:rsidRDefault="00642272" w:rsidP="00642272">
      <w:pPr>
        <w:pStyle w:val="20"/>
        <w:spacing w:line="400" w:lineRule="exact"/>
        <w:jc w:val="both"/>
        <w:rPr>
          <w:rFonts w:asciiTheme="minorEastAsia" w:eastAsiaTheme="minorEastAsia" w:hAnsiTheme="minorEastAsia" w:hint="eastAsia"/>
          <w:color w:val="000000" w:themeColor="text1"/>
          <w:sz w:val="21"/>
          <w:szCs w:val="21"/>
        </w:rPr>
      </w:pPr>
    </w:p>
    <w:p w:rsidR="00642272" w:rsidRDefault="00642272" w:rsidP="00642272">
      <w:pPr>
        <w:pStyle w:val="20"/>
        <w:spacing w:line="400" w:lineRule="exact"/>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二</w:t>
      </w:r>
      <w:r>
        <w:rPr>
          <w:rFonts w:asciiTheme="minorEastAsia" w:eastAsiaTheme="minorEastAsia" w:hAnsiTheme="minorEastAsia" w:hint="eastAsia"/>
          <w:color w:val="000000" w:themeColor="text1"/>
          <w:sz w:val="21"/>
          <w:szCs w:val="21"/>
        </w:rPr>
        <w:t>、德国弗莱贝格工业大学院际交流项目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7222"/>
      </w:tblGrid>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2017年春</w:t>
            </w:r>
            <w:r>
              <w:rPr>
                <w:rFonts w:asciiTheme="minorEastAsia" w:eastAsiaTheme="minorEastAsia" w:hAnsiTheme="minorEastAsia" w:hint="eastAsia"/>
                <w:color w:val="000000" w:themeColor="text1"/>
                <w:szCs w:val="21"/>
              </w:rPr>
              <w:t>季学期</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研究生、MBA学生</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3人</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管理学院各系</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1.  在读研究生（应届毕业班除外），德智体全面发展，成绩优秀，身体健康，未曾在国（境）外交流学习的学生优先考虑。</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  英语听说熟练，应用能力强，有托福/雅思/六级成绩者优先。</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w:t>
            </w:r>
            <w:r>
              <w:rPr>
                <w:rFonts w:asciiTheme="minorEastAsia" w:eastAsiaTheme="minorEastAsia" w:hAnsiTheme="minorEastAsia" w:hint="eastAsia"/>
                <w:color w:val="000000" w:themeColor="text1"/>
                <w:szCs w:val="21"/>
              </w:rPr>
              <w:lastRenderedPageBreak/>
              <w:t>在申请表格内注明）</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lastRenderedPageBreak/>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  成绩单（中文），含排名、</w:t>
            </w:r>
            <w:proofErr w:type="gramStart"/>
            <w:r>
              <w:rPr>
                <w:rFonts w:asciiTheme="minorEastAsia" w:eastAsiaTheme="minorEastAsia" w:hAnsiTheme="minorEastAsia" w:hint="eastAsia"/>
                <w:color w:val="000000" w:themeColor="text1"/>
                <w:szCs w:val="21"/>
              </w:rPr>
              <w:t>教秘签字</w:t>
            </w:r>
            <w:proofErr w:type="gramEnd"/>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学生递交申请</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学院向弗莱贝格工业大学正式推荐候选人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xml:space="preserve">学生赴德国弗莱贝格工业大学学习期间保留厦大学籍。学校认可学生在弗莱贝格工业大学取得的课程学分。返校后，由院系主任根据学生在弗莱贝格工业大学取得的课程学分确定其顶替本校相应的课程学分。 </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出国护照及签证办理所需材料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请直接上网或电话咨询德国驻广州领馆, 至少需提前3个月申请。</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交流一年所需费用(仅供参考)</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生活费每月约600欧元，房租200-350欧元左右。</w:t>
            </w:r>
          </w:p>
        </w:tc>
      </w:tr>
      <w:tr w:rsidR="00642272" w:rsidTr="00642272">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弗莱贝格工业大学成立于1765年，是世界上最古老的技术大学之一和最早的矿业大学。亚历山大.</w:t>
            </w:r>
            <w:proofErr w:type="gramStart"/>
            <w:r>
              <w:rPr>
                <w:rFonts w:asciiTheme="minorEastAsia" w:eastAsiaTheme="minorEastAsia" w:hAnsiTheme="minorEastAsia" w:hint="eastAsia"/>
                <w:color w:val="000000" w:themeColor="text1"/>
                <w:szCs w:val="21"/>
              </w:rPr>
              <w:t>冯</w:t>
            </w:r>
            <w:proofErr w:type="gramEnd"/>
            <w:r>
              <w:rPr>
                <w:rFonts w:asciiTheme="minorEastAsia" w:eastAsiaTheme="minorEastAsia" w:hAnsiTheme="minorEastAsia" w:hint="eastAsia"/>
                <w:color w:val="000000" w:themeColor="text1"/>
                <w:szCs w:val="21"/>
              </w:rPr>
              <w:t>.洪堡、亚伯拉罕.哥特罗布.沃纳、克莱门斯.文克勒和其他许多世界著名的科学家都曾在弗莱贝格工业大学学习过。</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弗莱贝格工业大学以其紧密联系实际的教学与尖端的研究而闻名于世。</w:t>
            </w:r>
            <w:proofErr w:type="gramStart"/>
            <w:r>
              <w:rPr>
                <w:rFonts w:asciiTheme="minorEastAsia" w:eastAsiaTheme="minorEastAsia" w:hAnsiTheme="minorEastAsia" w:hint="eastAsia"/>
                <w:color w:val="000000" w:themeColor="text1"/>
                <w:szCs w:val="21"/>
              </w:rPr>
              <w:t>其教授</w:t>
            </w:r>
            <w:proofErr w:type="gramEnd"/>
            <w:r>
              <w:rPr>
                <w:rFonts w:asciiTheme="minorEastAsia" w:eastAsiaTheme="minorEastAsia" w:hAnsiTheme="minorEastAsia" w:hint="eastAsia"/>
                <w:color w:val="000000" w:themeColor="text1"/>
                <w:szCs w:val="21"/>
              </w:rPr>
              <w:t>人均获第三方资助额在德国东部</w:t>
            </w:r>
            <w:hyperlink r:id="rId6" w:tgtFrame="_blank" w:history="1">
              <w:r>
                <w:rPr>
                  <w:rStyle w:val="a3"/>
                  <w:rFonts w:asciiTheme="minorEastAsia" w:eastAsiaTheme="minorEastAsia" w:hAnsiTheme="minorEastAsia" w:hint="eastAsia"/>
                  <w:sz w:val="21"/>
                  <w:szCs w:val="21"/>
                </w:rPr>
                <w:t>大学排名</w:t>
              </w:r>
            </w:hyperlink>
            <w:r>
              <w:rPr>
                <w:rFonts w:asciiTheme="minorEastAsia" w:eastAsiaTheme="minorEastAsia" w:hAnsiTheme="minorEastAsia" w:hint="eastAsia"/>
                <w:color w:val="000000" w:themeColor="text1"/>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Pr>
                <w:rFonts w:asciiTheme="minorEastAsia" w:eastAsiaTheme="minorEastAsia" w:hAnsiTheme="minorEastAsia" w:hint="eastAsia"/>
                <w:color w:val="000000" w:themeColor="text1"/>
                <w:szCs w:val="21"/>
              </w:rPr>
              <w:br/>
              <w:t xml:space="preserve">　　弗莱贝格工业大学提供的学习科目包括经济学、数学与信息科学、自然科学、地质、矿产、地质工程等，目前在校生近5000名，其中约11%为国际学生。 教授约100名，助理研究人员250多名。高师生比保证了每个学生都能获得教师的亲自关注，也保证了90%以上的学生能在正常的学习时间内毕业。</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大学校园</w:t>
            </w:r>
            <w:proofErr w:type="gramStart"/>
            <w:r>
              <w:rPr>
                <w:rFonts w:asciiTheme="minorEastAsia" w:eastAsiaTheme="minorEastAsia" w:hAnsiTheme="minorEastAsia" w:hint="eastAsia"/>
                <w:color w:val="000000" w:themeColor="text1"/>
                <w:szCs w:val="21"/>
              </w:rPr>
              <w:t>里完善</w:t>
            </w:r>
            <w:proofErr w:type="gramEnd"/>
            <w:r>
              <w:rPr>
                <w:rFonts w:asciiTheme="minorEastAsia" w:eastAsiaTheme="minorEastAsia" w:hAnsiTheme="minorEastAsia" w:hint="eastAsia"/>
                <w:color w:val="000000" w:themeColor="text1"/>
                <w:szCs w:val="21"/>
              </w:rPr>
              <w:t>的中心设施，如图书馆，运动中心，计算机中心，语言中心，为学生提供了优越的学习和生活条件。</w:t>
            </w:r>
          </w:p>
          <w:p w:rsidR="00642272" w:rsidRDefault="00642272">
            <w:pPr>
              <w:spacing w:line="40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官网：</w:t>
            </w:r>
            <w:hyperlink r:id="rId7" w:history="1">
              <w:r>
                <w:rPr>
                  <w:rStyle w:val="a3"/>
                  <w:rFonts w:asciiTheme="minorEastAsia" w:eastAsiaTheme="minorEastAsia" w:hAnsiTheme="minorEastAsia" w:hint="eastAsia"/>
                  <w:sz w:val="21"/>
                  <w:szCs w:val="21"/>
                </w:rPr>
                <w:t>http://tu-freiberg.de/index.html</w:t>
              </w:r>
            </w:hyperlink>
          </w:p>
        </w:tc>
      </w:tr>
    </w:tbl>
    <w:p w:rsidR="006B3CA4" w:rsidRPr="00642272" w:rsidRDefault="006B3CA4">
      <w:pPr>
        <w:rPr>
          <w:rFonts w:hint="eastAsia"/>
        </w:rPr>
      </w:pPr>
      <w:bookmarkStart w:id="1" w:name="_GoBack"/>
      <w:bookmarkEnd w:id="1"/>
    </w:p>
    <w:sectPr w:rsidR="006B3CA4" w:rsidRPr="00642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30551"/>
    <w:multiLevelType w:val="multilevel"/>
    <w:tmpl w:val="6D4305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C5"/>
    <w:rsid w:val="005440C5"/>
    <w:rsid w:val="00642272"/>
    <w:rsid w:val="006B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73658-6004-4730-B916-E91673E8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272"/>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6422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42272"/>
    <w:rPr>
      <w:strike w:val="0"/>
      <w:dstrike w:val="0"/>
      <w:color w:val="000000"/>
      <w:sz w:val="18"/>
      <w:u w:val="none"/>
      <w:effect w:val="none"/>
    </w:rPr>
  </w:style>
  <w:style w:type="character" w:customStyle="1" w:styleId="2Char0">
    <w:name w:val="样式 标题 2 + 宋体 四号 居中 Char"/>
    <w:link w:val="20"/>
    <w:locked/>
    <w:rsid w:val="00642272"/>
    <w:rPr>
      <w:rFonts w:ascii="宋体" w:eastAsia="宋体" w:hAnsi="宋体" w:cs="Times New Roman"/>
      <w:b/>
      <w:bCs/>
      <w:kern w:val="0"/>
      <w:sz w:val="28"/>
      <w:szCs w:val="20"/>
    </w:rPr>
  </w:style>
  <w:style w:type="paragraph" w:customStyle="1" w:styleId="20">
    <w:name w:val="样式 标题 2 + 宋体 四号 居中"/>
    <w:basedOn w:val="2"/>
    <w:link w:val="2Char0"/>
    <w:rsid w:val="00642272"/>
    <w:pPr>
      <w:spacing w:line="412"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642272"/>
    <w:pPr>
      <w:ind w:firstLineChars="200" w:firstLine="420"/>
    </w:pPr>
  </w:style>
  <w:style w:type="paragraph" w:customStyle="1" w:styleId="10">
    <w:name w:val="无间隔1"/>
    <w:uiPriority w:val="1"/>
    <w:qFormat/>
    <w:rsid w:val="00642272"/>
    <w:pPr>
      <w:jc w:val="both"/>
    </w:pPr>
    <w:rPr>
      <w:rFonts w:ascii="Times New Roman" w:eastAsia="宋体" w:hAnsi="Times New Roman" w:cs="Times New Roman"/>
      <w:kern w:val="0"/>
      <w:szCs w:val="21"/>
    </w:rPr>
  </w:style>
  <w:style w:type="character" w:customStyle="1" w:styleId="2Char">
    <w:name w:val="标题 2 Char"/>
    <w:basedOn w:val="a0"/>
    <w:link w:val="2"/>
    <w:uiPriority w:val="9"/>
    <w:semiHidden/>
    <w:rsid w:val="0064227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freiberg.d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so.com/doc/4571532.html" TargetMode="External"/><Relationship Id="rId5" Type="http://schemas.openxmlformats.org/officeDocument/2006/relationships/hyperlink" Target="http://www.tu-chemnitz.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444</Words>
  <Characters>2536</Characters>
  <Application>Microsoft Office Word</Application>
  <DocSecurity>0</DocSecurity>
  <Lines>21</Lines>
  <Paragraphs>5</Paragraphs>
  <ScaleCrop>false</ScaleCrop>
  <Company>Microsoft</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2</cp:revision>
  <dcterms:created xsi:type="dcterms:W3CDTF">2016-10-18T07:19:00Z</dcterms:created>
  <dcterms:modified xsi:type="dcterms:W3CDTF">2016-10-18T07:22:00Z</dcterms:modified>
</cp:coreProperties>
</file>